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28" w:rsidRDefault="00C71E37">
      <w:pPr>
        <w:pStyle w:val="Heading1"/>
      </w:pPr>
      <w:r>
        <w:t>Global Dual-Use Licence Application</w:t>
      </w:r>
    </w:p>
    <w:p w:rsidR="00915728" w:rsidRDefault="00C71E37">
      <w:r>
        <w:t>All references to goods throughout the application form refer to both items and technology.  Technology is defined as information necessary for the development, production or use of the goods.</w:t>
      </w:r>
    </w:p>
    <w:p w:rsidR="00915728" w:rsidRDefault="00915728"/>
    <w:p w:rsidR="00915728" w:rsidRDefault="00C71E37">
      <w:r>
        <w:t>If you are not familiar with our application forms, please read the help notes for each section before completing the application.  Please note that the box numbers correspond to the box numbers on the export licence form.  All sections marked with an asterisk are mandatory.</w:t>
      </w:r>
    </w:p>
    <w:p w:rsidR="00915728" w:rsidRDefault="00915728">
      <w:pPr>
        <w:rPr>
          <w:rFonts w:cs="Arial"/>
        </w:rPr>
      </w:pPr>
    </w:p>
    <w:p w:rsidR="00915728" w:rsidRDefault="00C71E37">
      <w:pPr>
        <w:pStyle w:val="Heading3"/>
        <w:spacing w:before="0" w:after="0"/>
        <w:rPr>
          <w:rFonts w:ascii="Arial" w:hAnsi="Arial"/>
          <w:szCs w:val="24"/>
          <w:lang w:val="en-GB"/>
        </w:rPr>
      </w:pPr>
      <w:r>
        <w:rPr>
          <w:rFonts w:ascii="Arial" w:hAnsi="Arial"/>
          <w:szCs w:val="24"/>
          <w:lang w:val="en-GB"/>
        </w:rPr>
        <w:t xml:space="preserve">Note for first time applicants for a global licence </w:t>
      </w:r>
    </w:p>
    <w:p w:rsidR="00915728" w:rsidRDefault="00C71E37">
      <w:pPr>
        <w:rPr>
          <w:rFonts w:cs="Arial"/>
        </w:rPr>
      </w:pPr>
      <w:r>
        <w:rPr>
          <w:rFonts w:cs="Arial"/>
        </w:rPr>
        <w:t xml:space="preserve">The global licence facility is only offered to known exporters who have a good track record of compliance with export licensing requirements.  Companies who wish to avail of this facility are advised to contact the Licensing Unit to determine eligibility and any special terms and conditions that will apply. We may be contacted by e-mail at </w:t>
      </w:r>
      <w:hyperlink r:id="rId8" w:history="1"/>
      <w:hyperlink r:id="rId9" w:history="1">
        <w:r w:rsidRPr="00190F72">
          <w:rPr>
            <w:rStyle w:val="Hyperlink"/>
            <w:rFonts w:cs="Arial"/>
          </w:rPr>
          <w:t>exportcontrol@djei.ie</w:t>
        </w:r>
      </w:hyperlink>
      <w:r w:rsidR="000D1A3F">
        <w:rPr>
          <w:rFonts w:cs="Arial"/>
        </w:rPr>
        <w:t xml:space="preserve"> </w:t>
      </w:r>
      <w:r>
        <w:rPr>
          <w:rFonts w:cs="Arial"/>
        </w:rPr>
        <w:t>or by phoning 01 631 2534 or 01 631 2541.</w:t>
      </w:r>
    </w:p>
    <w:p w:rsidR="00915728" w:rsidRDefault="00915728">
      <w:pPr>
        <w:rPr>
          <w:rFonts w:cs="Arial"/>
        </w:rPr>
      </w:pPr>
    </w:p>
    <w:p w:rsidR="00915728" w:rsidRDefault="00C71E37">
      <w:pPr>
        <w:pStyle w:val="Heading2"/>
      </w:pPr>
      <w:r>
        <w:t>Exporter and Agent Details</w:t>
      </w:r>
    </w:p>
    <w:p w:rsidR="00915728" w:rsidRDefault="00C71E37">
      <w:pPr>
        <w:pStyle w:val="Heading3"/>
      </w:pPr>
      <w:r>
        <w:t>Name &amp; Address of Exporter*– (Box 1)</w:t>
      </w:r>
    </w:p>
    <w:p w:rsidR="000D1A3F" w:rsidRDefault="00C71E37" w:rsidP="000D1A3F">
      <w:pPr>
        <w:rPr>
          <w:rFonts w:cs="Arial"/>
        </w:rPr>
      </w:pPr>
      <w:r>
        <w:rPr>
          <w:rFonts w:cs="Arial"/>
        </w:rPr>
        <w:t>Exporters must be registered with the Licensing Unit before submitting an export licence application.  The exporter details provided on the application form must match the details registered with us.  If your details change, you must advise the Licensing Unit in writing prior to submitting an application.  If you are not already registered with us, please go to the following link for a registration form:</w:t>
      </w:r>
    </w:p>
    <w:p w:rsidR="000D1A3F" w:rsidRDefault="000D1A3F" w:rsidP="000D1A3F">
      <w:pPr>
        <w:rPr>
          <w:rFonts w:cs="Arial"/>
        </w:rPr>
      </w:pPr>
    </w:p>
    <w:p w:rsidR="004C17B7" w:rsidRPr="000D1A3F" w:rsidRDefault="00C92C2D" w:rsidP="000D1A3F">
      <w:pPr>
        <w:rPr>
          <w:rFonts w:cs="Arial"/>
        </w:rPr>
      </w:pPr>
      <w:hyperlink r:id="rId10" w:history="1">
        <w:r w:rsidR="000D1A3F" w:rsidRPr="000D1A3F">
          <w:rPr>
            <w:rStyle w:val="Hyperlink"/>
            <w:rFonts w:cs="Arial"/>
          </w:rPr>
          <w:t>www.djei.ie/en/Publications/Publication-files/Exporter-Company-Registration-Form.doc</w:t>
        </w:r>
      </w:hyperlink>
    </w:p>
    <w:p w:rsidR="004C17B7" w:rsidRDefault="004C17B7">
      <w:pPr>
        <w:rPr>
          <w:color w:val="0000FF"/>
          <w:lang w:val="en-IE"/>
        </w:rPr>
      </w:pPr>
    </w:p>
    <w:p w:rsidR="00915728" w:rsidRDefault="00C71E37">
      <w:pPr>
        <w:spacing w:before="120" w:after="120"/>
      </w:pPr>
      <w:r>
        <w:rPr>
          <w:rFonts w:ascii="Arial (W1)" w:hAnsi="Arial (W1)"/>
          <w:b/>
          <w:bCs/>
          <w:i/>
          <w:iCs/>
          <w:sz w:val="22"/>
          <w:szCs w:val="26"/>
        </w:rPr>
        <w:t>Name*:</w:t>
      </w:r>
      <w:r>
        <w:t xml:space="preserve"> Please enter the full name of the exporter company. </w:t>
      </w:r>
    </w:p>
    <w:p w:rsidR="00915728" w:rsidRDefault="00C71E37">
      <w:pPr>
        <w:spacing w:before="120" w:after="120"/>
      </w:pPr>
      <w:r>
        <w:rPr>
          <w:rFonts w:ascii="Arial (W1)" w:hAnsi="Arial (W1)"/>
          <w:b/>
          <w:bCs/>
          <w:i/>
          <w:iCs/>
          <w:sz w:val="22"/>
          <w:szCs w:val="26"/>
        </w:rPr>
        <w:t>Address*:</w:t>
      </w:r>
      <w:r>
        <w:t xml:space="preserve"> Please enter the full exporter address.</w:t>
      </w:r>
    </w:p>
    <w:p w:rsidR="00915728" w:rsidRDefault="00C71E37">
      <w:pPr>
        <w:spacing w:before="120" w:after="120"/>
      </w:pPr>
      <w:r>
        <w:rPr>
          <w:rFonts w:ascii="Arial (W1)" w:hAnsi="Arial (W1)"/>
          <w:b/>
          <w:bCs/>
          <w:i/>
          <w:iCs/>
          <w:sz w:val="22"/>
          <w:szCs w:val="26"/>
        </w:rPr>
        <w:t>Telephone Number*</w:t>
      </w:r>
      <w:r>
        <w:rPr>
          <w:b/>
          <w:bCs/>
        </w:rPr>
        <w:t xml:space="preserve">: </w:t>
      </w:r>
      <w:r>
        <w:t>Please enter the telephone number for the person responsible for the application.</w:t>
      </w:r>
    </w:p>
    <w:p w:rsidR="00915728" w:rsidRDefault="00C71E37">
      <w:pPr>
        <w:spacing w:before="120" w:after="120"/>
      </w:pPr>
      <w:r>
        <w:rPr>
          <w:rFonts w:ascii="Arial (W1)" w:hAnsi="Arial (W1)"/>
          <w:b/>
          <w:bCs/>
          <w:i/>
          <w:iCs/>
          <w:sz w:val="22"/>
          <w:szCs w:val="26"/>
        </w:rPr>
        <w:t>Fax Number</w:t>
      </w:r>
      <w:r>
        <w:rPr>
          <w:b/>
          <w:bCs/>
        </w:rPr>
        <w:t xml:space="preserve">: </w:t>
      </w:r>
      <w:r>
        <w:t>Please enter the fax number for the person responsible for the application.</w:t>
      </w:r>
    </w:p>
    <w:p w:rsidR="00915728" w:rsidRDefault="00C71E37">
      <w:pPr>
        <w:pStyle w:val="Heading3"/>
      </w:pPr>
      <w:r>
        <w:t>Name &amp; Address of Agent/Representative – (Box 7)</w:t>
      </w:r>
    </w:p>
    <w:p w:rsidR="00915728" w:rsidRDefault="00C71E37">
      <w:pPr>
        <w:rPr>
          <w:lang w:val="en-IE"/>
        </w:rPr>
      </w:pPr>
      <w:r>
        <w:rPr>
          <w:rFonts w:cs="Arial"/>
        </w:rPr>
        <w:t>If your company uses an agent or representative to complete export control procedures, those details must be registered with us as part of the Exporter Registration.  If the Agent/Representative details are completed, licences will be posted to that contact unless otherwise stated on the application form.</w:t>
      </w:r>
    </w:p>
    <w:p w:rsidR="00915728" w:rsidRDefault="00C71E37">
      <w:pPr>
        <w:spacing w:before="120" w:after="120"/>
      </w:pPr>
      <w:r>
        <w:rPr>
          <w:rFonts w:ascii="Arial (W1)" w:hAnsi="Arial (W1)"/>
          <w:b/>
          <w:bCs/>
          <w:i/>
          <w:iCs/>
          <w:sz w:val="22"/>
          <w:szCs w:val="26"/>
        </w:rPr>
        <w:t xml:space="preserve">Name*: </w:t>
      </w:r>
      <w:r>
        <w:t xml:space="preserve">Please enter the full name of the agent/representative company. </w:t>
      </w:r>
    </w:p>
    <w:p w:rsidR="00915728" w:rsidRDefault="00C71E37">
      <w:pPr>
        <w:spacing w:before="120" w:after="120"/>
        <w:rPr>
          <w:rFonts w:ascii="Arial (W1)" w:hAnsi="Arial (W1)"/>
          <w:b/>
          <w:bCs/>
          <w:i/>
          <w:iCs/>
          <w:sz w:val="22"/>
          <w:szCs w:val="26"/>
        </w:rPr>
      </w:pPr>
      <w:r>
        <w:rPr>
          <w:rFonts w:ascii="Arial (W1)" w:hAnsi="Arial (W1)"/>
          <w:b/>
          <w:bCs/>
          <w:i/>
          <w:iCs/>
          <w:sz w:val="22"/>
          <w:szCs w:val="26"/>
        </w:rPr>
        <w:lastRenderedPageBreak/>
        <w:t xml:space="preserve">Address*: </w:t>
      </w:r>
      <w:r>
        <w:t>Please enter the full agent/representative address.</w:t>
      </w:r>
    </w:p>
    <w:p w:rsidR="00915728" w:rsidRDefault="00C71E37">
      <w:pPr>
        <w:spacing w:before="120" w:after="120"/>
      </w:pPr>
      <w:r>
        <w:rPr>
          <w:rFonts w:ascii="Arial (W1)" w:hAnsi="Arial (W1)"/>
          <w:b/>
          <w:bCs/>
          <w:i/>
          <w:iCs/>
          <w:sz w:val="22"/>
          <w:szCs w:val="26"/>
        </w:rPr>
        <w:t xml:space="preserve">Telephone Number*: </w:t>
      </w:r>
      <w:r>
        <w:t>Please enter the telephone number for the person responsible for the application.</w:t>
      </w:r>
    </w:p>
    <w:p w:rsidR="00915728" w:rsidRDefault="00C71E37">
      <w:pPr>
        <w:rPr>
          <w:rFonts w:cs="Arial"/>
        </w:rPr>
      </w:pPr>
      <w:r>
        <w:rPr>
          <w:rFonts w:ascii="Arial (W1)" w:hAnsi="Arial (W1)"/>
          <w:b/>
          <w:bCs/>
          <w:i/>
          <w:iCs/>
          <w:sz w:val="22"/>
          <w:szCs w:val="26"/>
        </w:rPr>
        <w:t>Fax Number</w:t>
      </w:r>
      <w:r>
        <w:rPr>
          <w:b/>
          <w:bCs/>
        </w:rPr>
        <w:t xml:space="preserve">: </w:t>
      </w:r>
      <w:r>
        <w:t>Please enter the fax number for the person responsible for the application.</w:t>
      </w:r>
    </w:p>
    <w:p w:rsidR="00915728" w:rsidRDefault="00C71E37">
      <w:pPr>
        <w:pStyle w:val="Heading3"/>
      </w:pPr>
      <w:r>
        <w:t xml:space="preserve">Country of Origin* – (Box 8) </w:t>
      </w:r>
    </w:p>
    <w:p w:rsidR="00915728" w:rsidRDefault="00C71E37">
      <w:pPr>
        <w:rPr>
          <w:rFonts w:cs="Arial"/>
        </w:rPr>
      </w:pPr>
      <w:r>
        <w:rPr>
          <w:rFonts w:cs="Arial"/>
        </w:rPr>
        <w:t>Please enter the country from which the goods originated.  If the goods originated from more than one country, please complete a Multiple Countries Form – Export 1b Form. Please go to the fo</w:t>
      </w:r>
      <w:r w:rsidR="00C92C2D">
        <w:rPr>
          <w:rFonts w:cs="Arial"/>
        </w:rPr>
        <w:t>llowing link for Export 1b form</w:t>
      </w:r>
      <w:r>
        <w:rPr>
          <w:rFonts w:cs="Arial"/>
        </w:rPr>
        <w:t>:</w:t>
      </w:r>
    </w:p>
    <w:p w:rsidR="00915728" w:rsidRDefault="00915728">
      <w:pPr>
        <w:rPr>
          <w:rFonts w:cs="Arial"/>
        </w:rPr>
      </w:pPr>
    </w:p>
    <w:p w:rsidR="004C17B7" w:rsidRDefault="00C92C2D" w:rsidP="004C17B7">
      <w:pPr>
        <w:rPr>
          <w:rFonts w:cs="Arial"/>
        </w:rPr>
      </w:pPr>
      <w:hyperlink r:id="rId11" w:history="1">
        <w:r w:rsidR="000D1A3F" w:rsidRPr="00372C63">
          <w:rPr>
            <w:rStyle w:val="Hyperlink"/>
            <w:rFonts w:cs="Arial"/>
          </w:rPr>
          <w:t>www.djei.ie/en/Publications/Publication-files/Global-Dual-Use-Application-Form.doc</w:t>
        </w:r>
      </w:hyperlink>
    </w:p>
    <w:p w:rsidR="004C17B7" w:rsidRDefault="004C17B7">
      <w:pPr>
        <w:rPr>
          <w:rFonts w:cs="Arial"/>
        </w:rPr>
      </w:pPr>
    </w:p>
    <w:p w:rsidR="00915728" w:rsidRDefault="00C71E37">
      <w:pPr>
        <w:pStyle w:val="Heading3"/>
      </w:pPr>
      <w:r>
        <w:t>Country of Consignment – (Box 9)</w:t>
      </w:r>
    </w:p>
    <w:p w:rsidR="00915728" w:rsidRDefault="00C71E37">
      <w:pPr>
        <w:rPr>
          <w:rFonts w:cs="Arial"/>
        </w:rPr>
      </w:pPr>
      <w:r>
        <w:rPr>
          <w:rFonts w:cs="Arial"/>
        </w:rPr>
        <w:t>If the goods entered another country before arriving at their current location, please enter the name of the country here.  If there is more than one country of consignment, please complete a Multiple Country Consignment Form – Export 1b Form</w:t>
      </w:r>
      <w:bookmarkStart w:id="0" w:name="_GoBack"/>
      <w:bookmarkEnd w:id="0"/>
      <w:r>
        <w:rPr>
          <w:rFonts w:cs="Arial"/>
        </w:rPr>
        <w:t>.</w:t>
      </w:r>
    </w:p>
    <w:p w:rsidR="00915728" w:rsidRDefault="00915728">
      <w:pPr>
        <w:rPr>
          <w:rFonts w:cs="Arial"/>
        </w:rPr>
      </w:pPr>
    </w:p>
    <w:p w:rsidR="004C17B7" w:rsidRDefault="00C92C2D" w:rsidP="004C17B7">
      <w:pPr>
        <w:rPr>
          <w:rFonts w:cs="Arial"/>
        </w:rPr>
      </w:pPr>
      <w:hyperlink r:id="rId12" w:history="1">
        <w:r w:rsidR="000D1A3F" w:rsidRPr="00372C63">
          <w:rPr>
            <w:rStyle w:val="Hyperlink"/>
            <w:rFonts w:cs="Arial"/>
          </w:rPr>
          <w:t>www.djei.ie/en/Publications/Publication-files/Global-Dual-Use-Application-Form.doc</w:t>
        </w:r>
      </w:hyperlink>
    </w:p>
    <w:p w:rsidR="004C17B7" w:rsidRDefault="004C17B7">
      <w:pPr>
        <w:rPr>
          <w:rFonts w:cs="Arial"/>
        </w:rPr>
      </w:pPr>
    </w:p>
    <w:p w:rsidR="00915728" w:rsidRDefault="00C71E37">
      <w:pPr>
        <w:pStyle w:val="Heading3"/>
      </w:pPr>
      <w:r>
        <w:t>Member State of current or future location of Goods* – (Box 11)</w:t>
      </w:r>
    </w:p>
    <w:p w:rsidR="00915728" w:rsidRDefault="00C71E37">
      <w:pPr>
        <w:rPr>
          <w:rFonts w:cs="Arial"/>
        </w:rPr>
      </w:pPr>
      <w:r>
        <w:rPr>
          <w:rFonts w:cs="Arial"/>
        </w:rPr>
        <w:t>Please enter the EU Member State where the goods are currently located.</w:t>
      </w:r>
    </w:p>
    <w:p w:rsidR="00915728" w:rsidRDefault="00C71E37">
      <w:pPr>
        <w:pStyle w:val="Heading3"/>
      </w:pPr>
      <w:r>
        <w:t>Member State of intended entry into the customs export procedure* – (Box 12)</w:t>
      </w:r>
    </w:p>
    <w:p w:rsidR="00915728" w:rsidRDefault="00C71E37">
      <w:pPr>
        <w:rPr>
          <w:rFonts w:cs="Arial"/>
        </w:rPr>
      </w:pPr>
      <w:r>
        <w:rPr>
          <w:rFonts w:cs="Arial"/>
        </w:rPr>
        <w:t xml:space="preserve">Please enter the EU Member State where the goods will, in their final form, enter the customs export procedure for onward movement to the country of final destination. </w:t>
      </w:r>
    </w:p>
    <w:p w:rsidR="00915728" w:rsidRDefault="00C71E37">
      <w:pPr>
        <w:pStyle w:val="Heading3"/>
      </w:pPr>
      <w:r>
        <w:t>Country of Final Destination* – (Box 13)</w:t>
      </w:r>
    </w:p>
    <w:p w:rsidR="00915728" w:rsidRDefault="00C71E37">
      <w:pPr>
        <w:rPr>
          <w:rFonts w:cs="Arial"/>
        </w:rPr>
      </w:pPr>
      <w:r>
        <w:rPr>
          <w:rFonts w:cs="Arial"/>
        </w:rPr>
        <w:t xml:space="preserve">Please enter the countries to which the goods will be exported.  If you are unable to supply the full list of countries on the application form, please attach a list and indicate this in box 13.  </w:t>
      </w:r>
      <w:r>
        <w:rPr>
          <w:rFonts w:cs="Arial"/>
        </w:rPr>
        <w:br/>
      </w:r>
    </w:p>
    <w:p w:rsidR="00915728" w:rsidRDefault="00C71E37">
      <w:pPr>
        <w:rPr>
          <w:rFonts w:cs="Arial"/>
          <w:b/>
          <w:bCs/>
        </w:rPr>
      </w:pPr>
      <w:r>
        <w:rPr>
          <w:rFonts w:cs="Arial"/>
        </w:rPr>
        <w:t>Please note that you may only use a global licence to export to the countries named on the licence.  If you do not comply with this condition, the global licence facility may be withdrawn and your company may be prosecuted.    However as each potential country is subject to checking, the addition of superfluous countries is likely to slow the application process.</w:t>
      </w:r>
    </w:p>
    <w:p w:rsidR="00915728" w:rsidRDefault="00C71E37">
      <w:pPr>
        <w:pStyle w:val="Heading2"/>
      </w:pPr>
      <w:r>
        <w:t>Details of Goods to be exported</w:t>
      </w:r>
    </w:p>
    <w:p w:rsidR="00915728" w:rsidRDefault="00C71E37">
      <w:pPr>
        <w:rPr>
          <w:rFonts w:cs="Arial"/>
        </w:rPr>
      </w:pPr>
      <w:r>
        <w:rPr>
          <w:rFonts w:cs="Arial"/>
        </w:rPr>
        <w:t xml:space="preserve">Each good must be entered separately according to their commodity codes and control list numbers. For example, if you are exporting a piece of software classified as 5D002a and a piece of hardware classified as 5A002a1, these </w:t>
      </w:r>
      <w:r>
        <w:rPr>
          <w:rFonts w:cs="Arial"/>
        </w:rPr>
        <w:lastRenderedPageBreak/>
        <w:t xml:space="preserve">must be entered as separate descriptions with the appropriate codes, values and quantities.  To add more than one good, enter the first one on the Export 2 Form and complete Export 1c Form to provide details of the other goods. The following is a link to Export 1c </w:t>
      </w:r>
      <w:proofErr w:type="gramStart"/>
      <w:r>
        <w:rPr>
          <w:rFonts w:cs="Arial"/>
        </w:rPr>
        <w:t>From :</w:t>
      </w:r>
      <w:proofErr w:type="gramEnd"/>
    </w:p>
    <w:p w:rsidR="00915728" w:rsidRDefault="00915728">
      <w:pPr>
        <w:rPr>
          <w:rFonts w:cs="Arial"/>
        </w:rPr>
      </w:pPr>
    </w:p>
    <w:p w:rsidR="00915728" w:rsidRDefault="00863615">
      <w:pPr>
        <w:pStyle w:val="Heading3"/>
      </w:pPr>
      <w:r w:rsidRPr="00863615">
        <w:t>https://www.djei.ie/en/Publications/Export-1c-Export-of-Dual-Use-Goods-Additional-Goods-Form.html</w:t>
      </w:r>
      <w:r w:rsidR="00C71E37">
        <w:t>Description of the Good* – (Box 14)</w:t>
      </w:r>
    </w:p>
    <w:p w:rsidR="00915728" w:rsidRDefault="00C71E37">
      <w:pPr>
        <w:rPr>
          <w:rFonts w:cs="Arial"/>
        </w:rPr>
      </w:pPr>
      <w:r>
        <w:rPr>
          <w:rFonts w:cs="Arial"/>
        </w:rPr>
        <w:t>Please give a clear, non-technical, description of the good to be exported.  In addition, you may also give product/reference codes, if useful (Max 200 characters).</w:t>
      </w:r>
    </w:p>
    <w:p w:rsidR="00915728" w:rsidRDefault="00C71E37">
      <w:pPr>
        <w:pStyle w:val="Heading3"/>
      </w:pPr>
      <w:r>
        <w:t>Commodity Code* – (Box 15)</w:t>
      </w:r>
    </w:p>
    <w:p w:rsidR="00915728" w:rsidRDefault="00C71E37">
      <w:pPr>
        <w:spacing w:before="120"/>
        <w:rPr>
          <w:rFonts w:cs="Arial"/>
          <w:b/>
          <w:bCs/>
        </w:rPr>
      </w:pPr>
      <w:r>
        <w:rPr>
          <w:rFonts w:cs="Arial"/>
        </w:rPr>
        <w:t>This should correspond with customs documentation for this transaction. If you are using the Single Administrative Document (SAD), this information is contained in box 33.   If the export is an intangible transfer please type in “intangible”.</w:t>
      </w:r>
    </w:p>
    <w:p w:rsidR="00915728" w:rsidRDefault="00C71E37">
      <w:pPr>
        <w:pStyle w:val="Heading3"/>
      </w:pPr>
      <w:r>
        <w:t>Control List Number* – (Box 16)</w:t>
      </w:r>
    </w:p>
    <w:p w:rsidR="00EC47AA" w:rsidRDefault="00C71E37">
      <w:pPr>
        <w:spacing w:before="120"/>
        <w:rPr>
          <w:rFonts w:cs="Arial"/>
        </w:rPr>
      </w:pPr>
      <w:r>
        <w:rPr>
          <w:rFonts w:cs="Arial"/>
        </w:rPr>
        <w:t xml:space="preserve">Please select the full Control List Number from Annex I or Annex IV of the EU dual-use regulation </w:t>
      </w:r>
    </w:p>
    <w:p w:rsidR="00915728" w:rsidRDefault="00C71E37">
      <w:pPr>
        <w:pStyle w:val="Heading3"/>
      </w:pPr>
      <w:r>
        <w:t>Currency &amp; Value* – (Box 17)</w:t>
      </w:r>
    </w:p>
    <w:p w:rsidR="00915728" w:rsidRDefault="00C71E37">
      <w:pPr>
        <w:spacing w:before="120"/>
        <w:rPr>
          <w:rFonts w:cs="Arial"/>
        </w:rPr>
      </w:pPr>
      <w:r>
        <w:rPr>
          <w:rFonts w:cs="Arial"/>
        </w:rPr>
        <w:t xml:space="preserve">Please indicate the value of the goods to be exported.   Please provide a realistic estimate if you do not know the final actual value.  </w:t>
      </w:r>
      <w:r>
        <w:t xml:space="preserve">Please indicate whether the currency is euro (€), US Dollars ($) or Sterling (£).  If the transaction is taking place in another currency, please convert to one of these currencies, preferably euro.  </w:t>
      </w:r>
    </w:p>
    <w:p w:rsidR="00915728" w:rsidRDefault="00C71E37">
      <w:pPr>
        <w:pStyle w:val="Heading3"/>
      </w:pPr>
      <w:r>
        <w:t>Equivalent Value in Euro*</w:t>
      </w:r>
    </w:p>
    <w:p w:rsidR="00915728" w:rsidRDefault="00C71E37">
      <w:pPr>
        <w:spacing w:before="120"/>
        <w:rPr>
          <w:rFonts w:cs="Arial"/>
        </w:rPr>
      </w:pPr>
      <w:r>
        <w:rPr>
          <w:rFonts w:cs="Arial"/>
        </w:rPr>
        <w:t xml:space="preserve">If you have entered a currency other than the euro, please give the equivalent value in euro using current exchange rates. </w:t>
      </w:r>
    </w:p>
    <w:p w:rsidR="00915728" w:rsidRDefault="00C71E37">
      <w:pPr>
        <w:pStyle w:val="Heading3"/>
      </w:pPr>
      <w:r>
        <w:t>Quantity of the Goods – (Box 18)</w:t>
      </w:r>
    </w:p>
    <w:p w:rsidR="00915728" w:rsidRDefault="00C71E37">
      <w:pPr>
        <w:rPr>
          <w:rFonts w:cs="Arial"/>
          <w:b/>
          <w:bCs/>
        </w:rPr>
      </w:pPr>
      <w:r>
        <w:rPr>
          <w:rFonts w:cs="Arial"/>
        </w:rPr>
        <w:t xml:space="preserve">Please enter the quantity of the goods to be exported.   Please provide a realistic estimate if you do not know the final actual quantity.  Please also enter the type of unit applicable to the goods to be exported (e.g. 2 units, 2 pieces, 2 </w:t>
      </w:r>
      <w:proofErr w:type="gramStart"/>
      <w:r>
        <w:rPr>
          <w:rFonts w:cs="Arial"/>
        </w:rPr>
        <w:t>kilogramme(</w:t>
      </w:r>
      <w:proofErr w:type="gramEnd"/>
      <w:r>
        <w:rPr>
          <w:rFonts w:cs="Arial"/>
        </w:rPr>
        <w:t>kg)s).</w:t>
      </w:r>
    </w:p>
    <w:p w:rsidR="00915728" w:rsidRDefault="00C71E37">
      <w:pPr>
        <w:pStyle w:val="Heading2"/>
      </w:pPr>
      <w:r>
        <w:t>End Use Information</w:t>
      </w:r>
    </w:p>
    <w:p w:rsidR="00915728" w:rsidRDefault="00C71E37">
      <w:pPr>
        <w:pStyle w:val="Heading3"/>
      </w:pPr>
      <w:r>
        <w:t>End Use (as to appear on Licence)* – (Box 19)</w:t>
      </w:r>
    </w:p>
    <w:p w:rsidR="00915728" w:rsidRDefault="00C71E37">
      <w:pPr>
        <w:spacing w:before="120"/>
        <w:rPr>
          <w:rFonts w:cs="Arial"/>
        </w:rPr>
      </w:pPr>
      <w:r>
        <w:rPr>
          <w:rFonts w:cs="Arial"/>
        </w:rPr>
        <w:t>Please give a clear description</w:t>
      </w:r>
      <w:r>
        <w:rPr>
          <w:rFonts w:cs="Arial"/>
          <w:b/>
          <w:bCs/>
        </w:rPr>
        <w:t xml:space="preserve">, </w:t>
      </w:r>
      <w:r>
        <w:rPr>
          <w:rFonts w:cs="Arial"/>
        </w:rPr>
        <w:t xml:space="preserve">in layman’s terms, of the purpose for which the goods will be used by the end user.  Avoid overly technical explanations.  Acronyms must be explained in full when first used.  </w:t>
      </w:r>
    </w:p>
    <w:p w:rsidR="00915728" w:rsidRDefault="00915728">
      <w:pPr>
        <w:rPr>
          <w:rFonts w:cs="Arial"/>
        </w:rPr>
      </w:pPr>
    </w:p>
    <w:p w:rsidR="00915728" w:rsidRDefault="00C71E37">
      <w:pPr>
        <w:rPr>
          <w:rFonts w:cs="Arial"/>
        </w:rPr>
      </w:pPr>
      <w:r>
        <w:rPr>
          <w:rFonts w:cs="Arial"/>
        </w:rPr>
        <w:t xml:space="preserve">If the good is being exported for incorporation into another product by the end user, information on that product must be provided together with details of the </w:t>
      </w:r>
      <w:r>
        <w:rPr>
          <w:rFonts w:cs="Arial"/>
        </w:rPr>
        <w:lastRenderedPageBreak/>
        <w:t>end-user’s customers and the countries where the final product will be marketed (max 250 characters).</w:t>
      </w:r>
    </w:p>
    <w:p w:rsidR="00915728" w:rsidRDefault="00C71E37">
      <w:pPr>
        <w:pStyle w:val="Heading3"/>
      </w:pPr>
      <w:r>
        <w:t>End use (full description)</w:t>
      </w:r>
    </w:p>
    <w:p w:rsidR="00915728" w:rsidRDefault="00C71E37">
      <w:pPr>
        <w:spacing w:before="120"/>
        <w:rPr>
          <w:rFonts w:cs="Arial"/>
          <w:b/>
          <w:bCs/>
        </w:rPr>
      </w:pPr>
      <w:r>
        <w:rPr>
          <w:rFonts w:cs="Arial"/>
        </w:rPr>
        <w:t xml:space="preserve">If the full end use description cannot be provided within 250 characters or you wish to add information that you do not wish to appear on the licence, you may use this box.  </w:t>
      </w:r>
    </w:p>
    <w:p w:rsidR="00915728" w:rsidRDefault="00C71E37">
      <w:pPr>
        <w:pStyle w:val="Heading3"/>
      </w:pPr>
      <w:r>
        <w:t>Contract Date – (Box 20)</w:t>
      </w:r>
    </w:p>
    <w:p w:rsidR="00915728" w:rsidRDefault="00C71E37">
      <w:pPr>
        <w:spacing w:before="120"/>
        <w:rPr>
          <w:rFonts w:cs="Arial"/>
          <w:b/>
          <w:bCs/>
        </w:rPr>
      </w:pPr>
      <w:r>
        <w:rPr>
          <w:rFonts w:cs="Arial"/>
        </w:rPr>
        <w:t>Please enter contract date if applicable.</w:t>
      </w:r>
    </w:p>
    <w:p w:rsidR="00915728" w:rsidRDefault="00C71E37">
      <w:pPr>
        <w:pStyle w:val="Heading3"/>
      </w:pPr>
      <w:r>
        <w:t>Customs Export Procedure Code – (Box 21)</w:t>
      </w:r>
    </w:p>
    <w:p w:rsidR="00915728" w:rsidRDefault="00C71E37">
      <w:pPr>
        <w:spacing w:before="120"/>
        <w:rPr>
          <w:rFonts w:cs="Arial"/>
          <w:b/>
          <w:bCs/>
        </w:rPr>
      </w:pPr>
      <w:r>
        <w:rPr>
          <w:rFonts w:cs="Arial"/>
        </w:rPr>
        <w:t>This should correspond with customs documentation for this shipment.  If you are using the Single Administrative Document (SAD), this information is contained in box 37.   If the export is solely an intangible transfer, please type in “intangible”.</w:t>
      </w:r>
    </w:p>
    <w:p w:rsidR="00915728" w:rsidRDefault="00C71E37">
      <w:pPr>
        <w:pStyle w:val="Heading3"/>
      </w:pPr>
      <w:r>
        <w:t xml:space="preserve">Additional Information – (Box 22) </w:t>
      </w:r>
    </w:p>
    <w:p w:rsidR="00915728" w:rsidRDefault="00C71E37">
      <w:pPr>
        <w:spacing w:before="120"/>
        <w:rPr>
          <w:rFonts w:cs="Arial"/>
        </w:rPr>
      </w:pPr>
      <w:r>
        <w:rPr>
          <w:rFonts w:cs="Arial"/>
        </w:rPr>
        <w:t>If you wish to provide additional information in support of your application, please do so here. The information submitted here is for internal use by the Licensing Unit and will not necessarily appear on the licence.</w:t>
      </w:r>
    </w:p>
    <w:p w:rsidR="00915728" w:rsidRDefault="00C71E37">
      <w:pPr>
        <w:pStyle w:val="Heading3"/>
      </w:pPr>
      <w:r>
        <w:t>Have you previously received a global licence</w:t>
      </w:r>
      <w:r>
        <w:rPr>
          <w:i/>
          <w:iCs/>
          <w:sz w:val="22"/>
        </w:rPr>
        <w:t>?</w:t>
      </w:r>
      <w:r>
        <w:t xml:space="preserve"> </w:t>
      </w:r>
    </w:p>
    <w:p w:rsidR="00915728" w:rsidRDefault="00C71E37">
      <w:pPr>
        <w:spacing w:before="120"/>
        <w:rPr>
          <w:rFonts w:cs="Arial"/>
        </w:rPr>
      </w:pPr>
      <w:r>
        <w:rPr>
          <w:rFonts w:cs="Arial"/>
        </w:rPr>
        <w:t xml:space="preserve">If you have previously received a global export licence, please enter the most recent licence number.  </w:t>
      </w:r>
    </w:p>
    <w:p w:rsidR="00915728" w:rsidRDefault="00C71E37">
      <w:pPr>
        <w:pStyle w:val="Heading3"/>
      </w:pPr>
      <w:r>
        <w:t>Questions &amp; Authorisation – (Box 23)</w:t>
      </w:r>
    </w:p>
    <w:p w:rsidR="00915728" w:rsidRDefault="00C71E37">
      <w:pPr>
        <w:rPr>
          <w:rFonts w:cs="Arial"/>
        </w:rPr>
      </w:pPr>
      <w:r>
        <w:rPr>
          <w:rFonts w:cs="Arial"/>
        </w:rPr>
        <w:t>Please read the three questions carefully and answer each one before submitting your application.</w:t>
      </w:r>
      <w:r>
        <w:rPr>
          <w:rFonts w:cs="Arial"/>
          <w:b/>
          <w:bCs/>
        </w:rPr>
        <w:t xml:space="preserve"> </w:t>
      </w:r>
      <w:r>
        <w:rPr>
          <w:rFonts w:cs="Arial"/>
        </w:rPr>
        <w:t>Please read the authorisation information carefully and satisfy yourself that it is correct before signing your application.  The signatory must be registered with the Licensing Unit as an authorised signatory for export control purposes.  Please enter the date that you submit the fully completed application.</w:t>
      </w:r>
    </w:p>
    <w:sectPr w:rsidR="00915728">
      <w:footerReference w:type="default" r:id="rId13"/>
      <w:pgSz w:w="11906" w:h="16838"/>
      <w:pgMar w:top="1440" w:right="1800" w:bottom="1440" w:left="1800" w:header="708"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28" w:rsidRDefault="00C71E37">
      <w:r>
        <w:separator/>
      </w:r>
    </w:p>
  </w:endnote>
  <w:endnote w:type="continuationSeparator" w:id="0">
    <w:p w:rsidR="00915728" w:rsidRDefault="00C7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3734"/>
    </w:tblGrid>
    <w:tr w:rsidR="00915728">
      <w:tc>
        <w:tcPr>
          <w:tcW w:w="4788" w:type="dxa"/>
          <w:tcBorders>
            <w:top w:val="nil"/>
            <w:left w:val="nil"/>
            <w:bottom w:val="nil"/>
            <w:right w:val="nil"/>
          </w:tcBorders>
        </w:tcPr>
        <w:p w:rsidR="00915728" w:rsidRDefault="00C71E37">
          <w:pPr>
            <w:pStyle w:val="Footer"/>
            <w:rPr>
              <w:sz w:val="18"/>
              <w:lang w:val="en-US"/>
            </w:rPr>
          </w:pPr>
          <w:r>
            <w:rPr>
              <w:sz w:val="18"/>
            </w:rPr>
            <w:t>Export 2 Application Form -  Help Notes</w:t>
          </w:r>
        </w:p>
      </w:tc>
      <w:tc>
        <w:tcPr>
          <w:tcW w:w="3734" w:type="dxa"/>
          <w:tcBorders>
            <w:top w:val="nil"/>
            <w:left w:val="nil"/>
            <w:bottom w:val="nil"/>
            <w:right w:val="nil"/>
          </w:tcBorders>
        </w:tcPr>
        <w:p w:rsidR="00915728" w:rsidRDefault="00C71E37">
          <w:pPr>
            <w:pStyle w:val="Footer"/>
            <w:jc w:val="right"/>
            <w:rPr>
              <w:sz w:val="18"/>
              <w:lang w:val="en-US"/>
            </w:rPr>
          </w:pPr>
          <w:r>
            <w:rPr>
              <w:sz w:val="18"/>
              <w:lang w:val="en-US"/>
            </w:rPr>
            <w:t xml:space="preserve">Page </w:t>
          </w:r>
          <w:r>
            <w:rPr>
              <w:sz w:val="18"/>
              <w:lang w:val="en-US"/>
            </w:rPr>
            <w:fldChar w:fldCharType="begin"/>
          </w:r>
          <w:r>
            <w:rPr>
              <w:sz w:val="18"/>
              <w:lang w:val="en-US"/>
            </w:rPr>
            <w:instrText xml:space="preserve"> PAGE </w:instrText>
          </w:r>
          <w:r>
            <w:rPr>
              <w:sz w:val="18"/>
              <w:lang w:val="en-US"/>
            </w:rPr>
            <w:fldChar w:fldCharType="separate"/>
          </w:r>
          <w:r w:rsidR="00C92C2D">
            <w:rPr>
              <w:noProof/>
              <w:sz w:val="18"/>
              <w:lang w:val="en-US"/>
            </w:rPr>
            <w:t>4</w:t>
          </w:r>
          <w:r>
            <w:rPr>
              <w:sz w:val="18"/>
              <w:lang w:val="en-US"/>
            </w:rPr>
            <w:fldChar w:fldCharType="end"/>
          </w:r>
          <w:r>
            <w:rPr>
              <w:sz w:val="18"/>
              <w:lang w:val="en-US"/>
            </w:rPr>
            <w:t xml:space="preserve"> of </w:t>
          </w:r>
          <w:r>
            <w:rPr>
              <w:sz w:val="18"/>
              <w:lang w:val="en-US"/>
            </w:rPr>
            <w:fldChar w:fldCharType="begin"/>
          </w:r>
          <w:r>
            <w:rPr>
              <w:sz w:val="18"/>
              <w:lang w:val="en-US"/>
            </w:rPr>
            <w:instrText xml:space="preserve"> NUMPAGES </w:instrText>
          </w:r>
          <w:r>
            <w:rPr>
              <w:sz w:val="18"/>
              <w:lang w:val="en-US"/>
            </w:rPr>
            <w:fldChar w:fldCharType="separate"/>
          </w:r>
          <w:r w:rsidR="00C92C2D">
            <w:rPr>
              <w:noProof/>
              <w:sz w:val="18"/>
              <w:lang w:val="en-US"/>
            </w:rPr>
            <w:t>4</w:t>
          </w:r>
          <w:r>
            <w:rPr>
              <w:sz w:val="18"/>
              <w:lang w:val="en-US"/>
            </w:rPr>
            <w:fldChar w:fldCharType="end"/>
          </w:r>
        </w:p>
      </w:tc>
    </w:tr>
  </w:tbl>
  <w:p w:rsidR="00915728" w:rsidRDefault="0091572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28" w:rsidRDefault="00C71E37">
      <w:r>
        <w:separator/>
      </w:r>
    </w:p>
  </w:footnote>
  <w:footnote w:type="continuationSeparator" w:id="0">
    <w:p w:rsidR="00915728" w:rsidRDefault="00C71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92"/>
    <w:rsid w:val="000D1A3F"/>
    <w:rsid w:val="004C17B7"/>
    <w:rsid w:val="005B57F2"/>
    <w:rsid w:val="007B0592"/>
    <w:rsid w:val="00863615"/>
    <w:rsid w:val="00915728"/>
    <w:rsid w:val="00C71E37"/>
    <w:rsid w:val="00C92C2D"/>
    <w:rsid w:val="00D24594"/>
    <w:rsid w:val="00D83661"/>
    <w:rsid w:val="00EC47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qFormat/>
    <w:pPr>
      <w:keepNext/>
      <w:spacing w:before="240" w:after="24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ascii="Arial (W1)" w:hAnsi="Arial (W1)" w:cs="Arial"/>
      <w:b/>
      <w:bCs/>
      <w:szCs w:val="26"/>
      <w:lang w:val="en-IE"/>
    </w:rPr>
  </w:style>
  <w:style w:type="paragraph" w:styleId="Heading4">
    <w:name w:val="heading 4"/>
    <w:basedOn w:val="Normal"/>
    <w:next w:val="Normal"/>
    <w:qFormat/>
    <w:pPr>
      <w:keepNext/>
      <w:spacing w:before="240" w:after="60"/>
      <w:outlineLvl w:val="3"/>
    </w:pPr>
    <w:rPr>
      <w:rFonts w:ascii="Arial Narrow" w:hAnsi="Arial Narrow"/>
      <w:b/>
      <w:bCs/>
      <w:szCs w:val="28"/>
    </w:rPr>
  </w:style>
  <w:style w:type="paragraph" w:styleId="Heading5">
    <w:name w:val="heading 5"/>
    <w:basedOn w:val="Normal"/>
    <w:next w:val="Normal"/>
    <w:qFormat/>
    <w:pPr>
      <w:spacing w:before="240" w:after="60"/>
      <w:outlineLvl w:val="4"/>
    </w:pPr>
    <w:rPr>
      <w:rFonts w:ascii="Arial (W1)" w:hAnsi="Arial (W1)"/>
      <w:b/>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D24594"/>
    <w:rPr>
      <w:rFonts w:ascii="Tahoma" w:hAnsi="Tahoma" w:cs="Tahoma"/>
      <w:sz w:val="16"/>
      <w:szCs w:val="16"/>
    </w:rPr>
  </w:style>
  <w:style w:type="character" w:customStyle="1" w:styleId="BalloonTextChar">
    <w:name w:val="Balloon Text Char"/>
    <w:basedOn w:val="DefaultParagraphFont"/>
    <w:link w:val="BalloonText"/>
    <w:uiPriority w:val="99"/>
    <w:semiHidden/>
    <w:rsid w:val="00D24594"/>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qFormat/>
    <w:pPr>
      <w:keepNext/>
      <w:spacing w:before="240" w:after="24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ascii="Arial (W1)" w:hAnsi="Arial (W1)" w:cs="Arial"/>
      <w:b/>
      <w:bCs/>
      <w:szCs w:val="26"/>
      <w:lang w:val="en-IE"/>
    </w:rPr>
  </w:style>
  <w:style w:type="paragraph" w:styleId="Heading4">
    <w:name w:val="heading 4"/>
    <w:basedOn w:val="Normal"/>
    <w:next w:val="Normal"/>
    <w:qFormat/>
    <w:pPr>
      <w:keepNext/>
      <w:spacing w:before="240" w:after="60"/>
      <w:outlineLvl w:val="3"/>
    </w:pPr>
    <w:rPr>
      <w:rFonts w:ascii="Arial Narrow" w:hAnsi="Arial Narrow"/>
      <w:b/>
      <w:bCs/>
      <w:szCs w:val="28"/>
    </w:rPr>
  </w:style>
  <w:style w:type="paragraph" w:styleId="Heading5">
    <w:name w:val="heading 5"/>
    <w:basedOn w:val="Normal"/>
    <w:next w:val="Normal"/>
    <w:qFormat/>
    <w:pPr>
      <w:spacing w:before="240" w:after="60"/>
      <w:outlineLvl w:val="4"/>
    </w:pPr>
    <w:rPr>
      <w:rFonts w:ascii="Arial (W1)" w:hAnsi="Arial (W1)"/>
      <w:b/>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D24594"/>
    <w:rPr>
      <w:rFonts w:ascii="Tahoma" w:hAnsi="Tahoma" w:cs="Tahoma"/>
      <w:sz w:val="16"/>
      <w:szCs w:val="16"/>
    </w:rPr>
  </w:style>
  <w:style w:type="character" w:customStyle="1" w:styleId="BalloonTextChar">
    <w:name w:val="Balloon Text Char"/>
    <w:basedOn w:val="DefaultParagraphFont"/>
    <w:link w:val="BalloonText"/>
    <w:uiPriority w:val="99"/>
    <w:semiHidden/>
    <w:rsid w:val="00D2459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jei.ie/en/Publications/Publication-files/Global-Dual-Use-Application-Form.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ei.ie/en/Publications/Publication-files/Global-Dual-Use-Application-Form.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jei.ie/en/Publications/Publication-files/Exporter-Company-Registration-Form.doc" TargetMode="External"/><Relationship Id="rId4" Type="http://schemas.openxmlformats.org/officeDocument/2006/relationships/settings" Target="settings.xml"/><Relationship Id="rId9" Type="http://schemas.openxmlformats.org/officeDocument/2006/relationships/hyperlink" Target="mailto:exportcontrol@djei.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2F8B7-E44A-41B5-8C61-6AE09C79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New Users - Register With OELAS</vt:lpstr>
    </vt:vector>
  </TitlesOfParts>
  <Company>doete</Company>
  <LinksUpToDate>false</LinksUpToDate>
  <CharactersWithSpaces>8551</CharactersWithSpaces>
  <SharedDoc>false</SharedDoc>
  <HLinks>
    <vt:vector size="6" baseType="variant">
      <vt:variant>
        <vt:i4>2162703</vt:i4>
      </vt:variant>
      <vt:variant>
        <vt:i4>0</vt:i4>
      </vt:variant>
      <vt:variant>
        <vt:i4>0</vt:i4>
      </vt:variant>
      <vt:variant>
        <vt:i4>5</vt:i4>
      </vt:variant>
      <vt:variant>
        <vt:lpwstr>mailto:exportcontrol@entemp.ie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Users - Register With OELAS</dc:title>
  <dc:creator>Department of Enterprise Trade and Employment</dc:creator>
  <cp:lastModifiedBy>Miranda Naughton</cp:lastModifiedBy>
  <cp:revision>6</cp:revision>
  <cp:lastPrinted>2006-10-23T10:55:00Z</cp:lastPrinted>
  <dcterms:created xsi:type="dcterms:W3CDTF">2016-12-01T12:24:00Z</dcterms:created>
  <dcterms:modified xsi:type="dcterms:W3CDTF">2016-12-02T12:23:00Z</dcterms:modified>
</cp:coreProperties>
</file>